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horzAnchor="margin" w:tblpXSpec="right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4" w:type="dxa"/>
        </w:tblCellMar>
        <w:tblLook w:val="04A0" w:firstRow="1" w:lastRow="0" w:firstColumn="1" w:lastColumn="0" w:noHBand="0" w:noVBand="1"/>
      </w:tblPr>
      <w:tblGrid>
        <w:gridCol w:w="4429"/>
        <w:gridCol w:w="1862"/>
      </w:tblGrid>
      <w:tr w:rsidR="00025604" w:rsidRPr="00606B05" w:rsidTr="008630E3">
        <w:trPr>
          <w:trHeight w:val="704"/>
        </w:trPr>
        <w:tc>
          <w:tcPr>
            <w:tcW w:w="0" w:type="auto"/>
          </w:tcPr>
          <w:p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АНО «Агентство развития внутреннего туризма»</w:t>
            </w:r>
          </w:p>
          <w:p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109012, Россия, г. Москва, Красная площадь, д. 1</w:t>
            </w:r>
          </w:p>
          <w:p w:rsidR="00025604" w:rsidRPr="00111150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101000,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Россия, г.</w:t>
            </w:r>
            <w:r w:rsidRPr="00025604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Москва, Петроверигский пер.,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д.4,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стр.1</w:t>
            </w:r>
          </w:p>
          <w:p w:rsidR="00025604" w:rsidRPr="00606B05" w:rsidRDefault="00025604" w:rsidP="008630E3">
            <w:pPr>
              <w:shd w:val="clear" w:color="auto" w:fill="FFFFFF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Тел. 8 (906) 726 07 21</w:t>
            </w:r>
          </w:p>
          <w:p w:rsidR="00025604" w:rsidRPr="00025604" w:rsidRDefault="00CF17F3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7059BF" wp14:editId="5F2FDF9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103505</wp:posOffset>
                      </wp:positionV>
                      <wp:extent cx="2610000" cy="25200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0000" cy="2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533E0" id="Прямоугольник 2" o:spid="_x0000_s1026" style="position:absolute;margin-left:.75pt;margin-top:8.15pt;width:205.5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" fillcolor="#00b0f0" stroked="f" strokeweight="2pt"/>
                  </w:pict>
                </mc:Fallback>
              </mc:AlternateContent>
            </w:r>
          </w:p>
          <w:p w:rsidR="00025604" w:rsidRPr="00606B05" w:rsidRDefault="00025604" w:rsidP="008630E3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val="en-US"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ИНН </w:t>
            </w: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7710481598</w:t>
            </w:r>
          </w:p>
          <w:p w:rsidR="00025604" w:rsidRPr="00606B05" w:rsidRDefault="00025604" w:rsidP="008630E3">
            <w:pPr>
              <w:shd w:val="clear" w:color="auto" w:fill="FFFFFF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КПП </w:t>
            </w: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771001001</w:t>
            </w:r>
          </w:p>
          <w:p w:rsidR="00025604" w:rsidRPr="00606B05" w:rsidRDefault="00CF17F3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780E72" wp14:editId="04CF0735">
                      <wp:simplePos x="0" y="0"/>
                      <wp:positionH relativeFrom="column">
                        <wp:posOffset>16722</wp:posOffset>
                      </wp:positionH>
                      <wp:positionV relativeFrom="paragraph">
                        <wp:posOffset>341630</wp:posOffset>
                      </wp:positionV>
                      <wp:extent cx="972000" cy="24765"/>
                      <wp:effectExtent l="0" t="0" r="0" b="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0" cy="24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5E5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B0AE3" id="Прямоугольник 4" o:spid="_x0000_s1026" style="position:absolute;margin-left:1.3pt;margin-top:26.9pt;width:76.55pt;height: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" fillcolor="#f85e5e" stroked="f" strokeweight="2pt"/>
                  </w:pict>
                </mc:Fallback>
              </mc:AlternateContent>
            </w:r>
            <w:r w:rsidR="00025604"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ОГРН </w:t>
            </w:r>
            <w:r w:rsidR="00025604"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1147799013174</w:t>
            </w:r>
          </w:p>
        </w:tc>
      </w:tr>
    </w:tbl>
    <w:p w:rsidR="002613B1" w:rsidRPr="00B1550C" w:rsidRDefault="00BB2518" w:rsidP="00B1550C">
      <w:pPr>
        <w:ind w:left="-993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2326237" cy="581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vt_logo (1)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896" cy="580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3A1" w:rsidRDefault="00B1550C" w:rsidP="00B1550C">
      <w:pPr>
        <w:pStyle w:val="ab"/>
        <w:spacing w:after="0"/>
        <w:ind w:left="-567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663A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Музейно-выставочный комплекс Московской области «Новый Иерусалим» </w:t>
      </w:r>
    </w:p>
    <w:p w:rsidR="00B1550C" w:rsidRDefault="00B1550C" w:rsidP="00B1550C">
      <w:pPr>
        <w:pStyle w:val="ab"/>
        <w:spacing w:after="0"/>
        <w:ind w:left="-567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663A1">
        <w:rPr>
          <w:rFonts w:ascii="Arial" w:eastAsia="Times New Roman" w:hAnsi="Arial" w:cs="Arial"/>
          <w:b/>
          <w:color w:val="000000"/>
          <w:sz w:val="24"/>
          <w:szCs w:val="24"/>
        </w:rPr>
        <w:t>(г. Истра)</w:t>
      </w:r>
    </w:p>
    <w:p w:rsidR="003663A1" w:rsidRPr="003663A1" w:rsidRDefault="003663A1" w:rsidP="00B1550C">
      <w:pPr>
        <w:pStyle w:val="ab"/>
        <w:spacing w:after="0"/>
        <w:ind w:left="-567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1550C" w:rsidRDefault="00B1550C" w:rsidP="00B1550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663A1">
        <w:rPr>
          <w:rFonts w:ascii="Arial" w:hAnsi="Arial" w:cs="Arial"/>
          <w:b/>
          <w:color w:val="0000FF"/>
          <w:sz w:val="24"/>
          <w:szCs w:val="24"/>
        </w:rPr>
        <w:t xml:space="preserve">Продолжительность маршрута: </w:t>
      </w:r>
      <w:r w:rsidRPr="003663A1">
        <w:rPr>
          <w:rFonts w:ascii="Arial" w:hAnsi="Arial" w:cs="Arial"/>
          <w:b/>
          <w:sz w:val="24"/>
          <w:szCs w:val="24"/>
        </w:rPr>
        <w:t>6-8 часов</w:t>
      </w:r>
    </w:p>
    <w:p w:rsidR="003663A1" w:rsidRPr="003663A1" w:rsidRDefault="003663A1" w:rsidP="00B1550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B1550C" w:rsidRPr="003663A1" w:rsidTr="003663A1">
        <w:tc>
          <w:tcPr>
            <w:tcW w:w="10349" w:type="dxa"/>
            <w:shd w:val="clear" w:color="auto" w:fill="FFFFFF"/>
            <w:hideMark/>
          </w:tcPr>
          <w:p w:rsidR="00B1550C" w:rsidRPr="003663A1" w:rsidRDefault="00B1550C" w:rsidP="00847FC0">
            <w:pPr>
              <w:widowControl w:val="0"/>
              <w:spacing w:after="0" w:line="240" w:lineRule="auto"/>
              <w:ind w:left="-119" w:firstLine="119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663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Информация по маршруту</w:t>
            </w:r>
          </w:p>
          <w:p w:rsidR="00B1550C" w:rsidRPr="003663A1" w:rsidRDefault="00B1550C" w:rsidP="00847FC0">
            <w:pPr>
              <w:widowControl w:val="0"/>
              <w:spacing w:after="0" w:line="240" w:lineRule="auto"/>
              <w:ind w:left="-119" w:firstLine="119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1550C" w:rsidRPr="008D2052" w:rsidTr="003663A1">
        <w:tc>
          <w:tcPr>
            <w:tcW w:w="10349" w:type="dxa"/>
            <w:shd w:val="clear" w:color="auto" w:fill="FFFFFF"/>
          </w:tcPr>
          <w:p w:rsidR="00B1550C" w:rsidRPr="003663A1" w:rsidRDefault="00B1550C" w:rsidP="00847FC0">
            <w:pPr>
              <w:widowControl w:val="0"/>
              <w:spacing w:after="0" w:line="360" w:lineRule="auto"/>
              <w:ind w:left="-119" w:firstLine="119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663A1">
              <w:rPr>
                <w:rFonts w:ascii="Georgia" w:eastAsia="Times New Roman" w:hAnsi="Georgia" w:cs="Times New Roman"/>
                <w:sz w:val="24"/>
                <w:szCs w:val="24"/>
              </w:rPr>
              <w:t>Выезд группы</w:t>
            </w:r>
          </w:p>
        </w:tc>
      </w:tr>
      <w:tr w:rsidR="00B1550C" w:rsidRPr="008D2052" w:rsidTr="003663A1">
        <w:tc>
          <w:tcPr>
            <w:tcW w:w="10349" w:type="dxa"/>
            <w:shd w:val="clear" w:color="auto" w:fill="FFFFFF"/>
            <w:hideMark/>
          </w:tcPr>
          <w:p w:rsidR="00B1550C" w:rsidRPr="003663A1" w:rsidRDefault="00B1550C" w:rsidP="00847FC0">
            <w:pPr>
              <w:spacing w:after="0" w:line="360" w:lineRule="auto"/>
              <w:ind w:firstLine="601"/>
              <w:jc w:val="both"/>
              <w:rPr>
                <w:rFonts w:ascii="Georgia" w:hAnsi="Georgia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B1550C" w:rsidRPr="003663A1" w:rsidRDefault="00B1550C" w:rsidP="00847FC0">
            <w:pPr>
              <w:spacing w:after="0" w:line="360" w:lineRule="auto"/>
              <w:ind w:firstLine="601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3663A1">
              <w:rPr>
                <w:rFonts w:ascii="Georgia" w:hAnsi="Georgia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3663A1">
              <w:rPr>
                <w:rFonts w:ascii="Georgia" w:hAnsi="Georgia" w:cs="Times New Roman"/>
                <w:sz w:val="24"/>
                <w:szCs w:val="24"/>
              </w:rPr>
              <w:t xml:space="preserve">Музей «Новый Иерусалим», расположенный в городе Истре Московской области, был основан в 1920 году на территории Воскресенского Ново-Иерусалимского монастыря. В 2013 году музей переехал из монастыря в новое здание на правом берегу реки Истры, а в 2014 году было открыто новое главное здание музея, созданное в соответствии с самыми передовыми требованиями музейного строительства. </w:t>
            </w:r>
          </w:p>
          <w:p w:rsidR="00B1550C" w:rsidRPr="003663A1" w:rsidRDefault="00B1550C" w:rsidP="00847FC0">
            <w:pPr>
              <w:spacing w:after="0" w:line="360" w:lineRule="auto"/>
              <w:ind w:firstLine="601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3663A1">
              <w:rPr>
                <w:rFonts w:ascii="Georgia" w:hAnsi="Georgia" w:cs="Times New Roman"/>
                <w:sz w:val="24"/>
                <w:szCs w:val="24"/>
              </w:rPr>
              <w:t>Сегодня «Новый Иерусалим» является крупнейшим государственным музейным комплексом Подмосковья и входит в список 50 крупнейших музеев России. В фондах музея хранится более 180 тыс. экспонатов, представляющих историю Ново-Иерусалимского монастыря и Подмосковного региона с древнейших времен до XXI века.</w:t>
            </w:r>
          </w:p>
        </w:tc>
      </w:tr>
      <w:tr w:rsidR="00B1550C" w:rsidRPr="008D2052" w:rsidTr="003663A1">
        <w:tc>
          <w:tcPr>
            <w:tcW w:w="10349" w:type="dxa"/>
            <w:shd w:val="clear" w:color="auto" w:fill="FFFFFF"/>
          </w:tcPr>
          <w:p w:rsidR="00B1550C" w:rsidRPr="003663A1" w:rsidRDefault="00B1550C" w:rsidP="00847FC0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  <w:p w:rsidR="00B1550C" w:rsidRPr="003663A1" w:rsidRDefault="00B1550C" w:rsidP="00847FC0">
            <w:pPr>
              <w:spacing w:after="0" w:line="240" w:lineRule="auto"/>
              <w:jc w:val="both"/>
              <w:rPr>
                <w:rFonts w:ascii="Georgia" w:hAnsi="Georgia" w:cs="Arial"/>
                <w:color w:val="000000"/>
                <w:sz w:val="18"/>
                <w:szCs w:val="18"/>
                <w:shd w:val="clear" w:color="auto" w:fill="FFFFFF"/>
              </w:rPr>
            </w:pPr>
            <w:r w:rsidRPr="003663A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Приезд группы</w:t>
            </w:r>
          </w:p>
        </w:tc>
      </w:tr>
    </w:tbl>
    <w:p w:rsidR="00B1550C" w:rsidRDefault="00B1550C" w:rsidP="00B1550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550C" w:rsidRDefault="00926701" w:rsidP="00B1550C">
      <w:pPr>
        <w:ind w:hanging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 xml:space="preserve">            </w:t>
      </w:r>
      <w:r w:rsidR="00B1550C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7377E322" wp14:editId="59517FF8">
            <wp:extent cx="2762250" cy="1726444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ер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389" cy="176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47A9FB78" wp14:editId="5F2102EF">
            <wp:extent cx="3031435" cy="17430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ер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961" cy="177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6701" w:rsidRDefault="00926701" w:rsidP="00B1550C">
      <w:pPr>
        <w:ind w:hanging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6701" w:rsidRDefault="00926701" w:rsidP="00B1550C">
      <w:pPr>
        <w:ind w:hanging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6701" w:rsidRDefault="00926701" w:rsidP="00B1550C">
      <w:pPr>
        <w:ind w:hanging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6701" w:rsidRDefault="00926701" w:rsidP="00B1550C">
      <w:pPr>
        <w:ind w:hanging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6701" w:rsidRDefault="00926701" w:rsidP="00B1550C">
      <w:pPr>
        <w:ind w:hanging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63A1" w:rsidRDefault="00B1550C" w:rsidP="003663A1">
      <w:pPr>
        <w:ind w:right="-143" w:hanging="851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 xml:space="preserve">           </w:t>
      </w:r>
      <w:r w:rsidR="003663A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 xml:space="preserve">                         </w:t>
      </w:r>
    </w:p>
    <w:p w:rsidR="003663A1" w:rsidRPr="003663A1" w:rsidRDefault="003663A1" w:rsidP="003663A1">
      <w:pPr>
        <w:tabs>
          <w:tab w:val="left" w:pos="5921"/>
          <w:tab w:val="left" w:pos="8389"/>
        </w:tabs>
        <w:spacing w:before="108"/>
        <w:rPr>
          <w:rFonts w:ascii="Georgia" w:hAnsi="Georgia"/>
          <w:sz w:val="20"/>
        </w:rPr>
      </w:pPr>
      <w:r w:rsidRPr="003663A1">
        <w:rPr>
          <w:rFonts w:ascii="Georgia" w:hAnsi="Georgia"/>
          <w:noProof/>
          <w:lang w:eastAsia="ru-RU"/>
        </w:rPr>
        <w:drawing>
          <wp:anchor distT="0" distB="0" distL="0" distR="0" simplePos="0" relativeHeight="251663360" behindDoc="0" locked="0" layoutInCell="1" allowOverlap="1" wp14:anchorId="79B9B4D5" wp14:editId="645B52F3">
            <wp:simplePos x="0" y="0"/>
            <wp:positionH relativeFrom="page">
              <wp:posOffset>644596</wp:posOffset>
            </wp:positionH>
            <wp:positionV relativeFrom="paragraph">
              <wp:posOffset>-7403</wp:posOffset>
            </wp:positionV>
            <wp:extent cx="284842" cy="284090"/>
            <wp:effectExtent l="0" t="0" r="0" b="0"/>
            <wp:wrapNone/>
            <wp:docPr id="6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842" cy="28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63A1">
        <w:rPr>
          <w:rFonts w:ascii="Georgia" w:hAnsi="Georgia"/>
          <w:sz w:val="20"/>
        </w:rPr>
        <w:t>АНО</w:t>
      </w:r>
      <w:r w:rsidRPr="003663A1">
        <w:rPr>
          <w:rFonts w:ascii="Georgia" w:hAnsi="Georgia"/>
          <w:spacing w:val="-26"/>
          <w:sz w:val="20"/>
        </w:rPr>
        <w:t xml:space="preserve"> </w:t>
      </w:r>
      <w:r w:rsidRPr="003663A1">
        <w:rPr>
          <w:rFonts w:ascii="Georgia" w:hAnsi="Georgia"/>
          <w:sz w:val="20"/>
        </w:rPr>
        <w:t>«Агентство</w:t>
      </w:r>
      <w:r w:rsidRPr="003663A1">
        <w:rPr>
          <w:rFonts w:ascii="Georgia" w:hAnsi="Georgia"/>
          <w:spacing w:val="-25"/>
          <w:sz w:val="20"/>
        </w:rPr>
        <w:t xml:space="preserve"> </w:t>
      </w:r>
      <w:r w:rsidRPr="003663A1">
        <w:rPr>
          <w:rFonts w:ascii="Georgia" w:hAnsi="Georgia"/>
          <w:sz w:val="20"/>
        </w:rPr>
        <w:t>развития</w:t>
      </w:r>
      <w:r w:rsidRPr="003663A1">
        <w:rPr>
          <w:rFonts w:ascii="Georgia" w:hAnsi="Georgia"/>
          <w:spacing w:val="-24"/>
          <w:sz w:val="20"/>
        </w:rPr>
        <w:t xml:space="preserve"> </w:t>
      </w:r>
      <w:r w:rsidRPr="003663A1">
        <w:rPr>
          <w:rFonts w:ascii="Georgia" w:hAnsi="Georgia"/>
          <w:sz w:val="20"/>
        </w:rPr>
        <w:t>внутреннего</w:t>
      </w:r>
      <w:r w:rsidRPr="003663A1">
        <w:rPr>
          <w:rFonts w:ascii="Georgia" w:hAnsi="Georgia"/>
          <w:spacing w:val="-25"/>
          <w:sz w:val="20"/>
        </w:rPr>
        <w:t xml:space="preserve"> </w:t>
      </w:r>
      <w:r w:rsidRPr="003663A1">
        <w:rPr>
          <w:rFonts w:ascii="Georgia" w:hAnsi="Georgia"/>
          <w:sz w:val="20"/>
        </w:rPr>
        <w:t xml:space="preserve">туризма» </w:t>
      </w:r>
      <w:r>
        <w:rPr>
          <w:rFonts w:ascii="Georgia" w:hAnsi="Georgia"/>
          <w:sz w:val="20"/>
        </w:rPr>
        <w:t xml:space="preserve">     </w:t>
      </w:r>
      <w:r w:rsidRPr="003663A1">
        <w:rPr>
          <w:rFonts w:ascii="Georgia" w:hAnsi="Georgia"/>
          <w:sz w:val="20"/>
        </w:rPr>
        <w:t>Тел. +7 (495) 648</w:t>
      </w:r>
      <w:r w:rsidRPr="003663A1">
        <w:rPr>
          <w:rFonts w:ascii="Georgia" w:hAnsi="Georgia"/>
          <w:spacing w:val="-25"/>
          <w:sz w:val="20"/>
        </w:rPr>
        <w:t xml:space="preserve"> </w:t>
      </w:r>
      <w:r w:rsidRPr="003663A1">
        <w:rPr>
          <w:rFonts w:ascii="Georgia" w:hAnsi="Georgia"/>
          <w:sz w:val="20"/>
        </w:rPr>
        <w:t>18</w:t>
      </w:r>
      <w:r w:rsidRPr="003663A1">
        <w:rPr>
          <w:rFonts w:ascii="Georgia" w:hAnsi="Georgia"/>
          <w:spacing w:val="-7"/>
          <w:sz w:val="20"/>
        </w:rPr>
        <w:t xml:space="preserve"> </w:t>
      </w:r>
      <w:r w:rsidRPr="003663A1">
        <w:rPr>
          <w:rFonts w:ascii="Georgia" w:hAnsi="Georgia"/>
          <w:sz w:val="20"/>
        </w:rPr>
        <w:t>16</w:t>
      </w:r>
      <w:r>
        <w:rPr>
          <w:rFonts w:ascii="Georgia" w:hAnsi="Georgia"/>
          <w:sz w:val="20"/>
        </w:rPr>
        <w:t xml:space="preserve">        </w:t>
      </w:r>
      <w:r w:rsidRPr="003663A1">
        <w:rPr>
          <w:rFonts w:ascii="Georgia" w:hAnsi="Georgia"/>
          <w:sz w:val="20"/>
        </w:rPr>
        <w:t xml:space="preserve">  </w:t>
      </w:r>
      <w:hyperlink r:id="rId10">
        <w:r w:rsidRPr="003663A1">
          <w:rPr>
            <w:rFonts w:ascii="Georgia" w:hAnsi="Georgia"/>
            <w:sz w:val="20"/>
          </w:rPr>
          <w:t>anoarvt@mail.ru</w:t>
        </w:r>
      </w:hyperlink>
    </w:p>
    <w:p w:rsidR="003663A1" w:rsidRDefault="003663A1" w:rsidP="00B1550C">
      <w:pPr>
        <w:ind w:right="-143" w:hanging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052C" w:rsidRDefault="0043052C" w:rsidP="00BB2518">
      <w:pPr>
        <w:tabs>
          <w:tab w:val="left" w:pos="2295"/>
          <w:tab w:val="left" w:pos="7365"/>
        </w:tabs>
        <w:spacing w:line="360" w:lineRule="auto"/>
        <w:jc w:val="both"/>
        <w:rPr>
          <w:sz w:val="28"/>
          <w:szCs w:val="28"/>
        </w:rPr>
      </w:pPr>
    </w:p>
    <w:sectPr w:rsidR="0043052C" w:rsidSect="009573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7DD" w:rsidRDefault="003957DD" w:rsidP="00111150">
      <w:pPr>
        <w:spacing w:after="0" w:line="240" w:lineRule="auto"/>
      </w:pPr>
      <w:r>
        <w:separator/>
      </w:r>
    </w:p>
  </w:endnote>
  <w:endnote w:type="continuationSeparator" w:id="0">
    <w:p w:rsidR="003957DD" w:rsidRDefault="003957DD" w:rsidP="0011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7DD" w:rsidRDefault="003957DD" w:rsidP="00111150">
      <w:pPr>
        <w:spacing w:after="0" w:line="240" w:lineRule="auto"/>
      </w:pPr>
      <w:r>
        <w:separator/>
      </w:r>
    </w:p>
  </w:footnote>
  <w:footnote w:type="continuationSeparator" w:id="0">
    <w:p w:rsidR="003957DD" w:rsidRDefault="003957DD" w:rsidP="00111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AF"/>
    <w:rsid w:val="00025604"/>
    <w:rsid w:val="000945BC"/>
    <w:rsid w:val="00111150"/>
    <w:rsid w:val="001F6EF7"/>
    <w:rsid w:val="002613B1"/>
    <w:rsid w:val="0027606A"/>
    <w:rsid w:val="002835FD"/>
    <w:rsid w:val="00285C24"/>
    <w:rsid w:val="003663A1"/>
    <w:rsid w:val="0039309E"/>
    <w:rsid w:val="003957DD"/>
    <w:rsid w:val="003C1DE1"/>
    <w:rsid w:val="00402976"/>
    <w:rsid w:val="0041578B"/>
    <w:rsid w:val="0043052C"/>
    <w:rsid w:val="00462CCA"/>
    <w:rsid w:val="004A6347"/>
    <w:rsid w:val="00606B05"/>
    <w:rsid w:val="006A0D14"/>
    <w:rsid w:val="006F140E"/>
    <w:rsid w:val="007310BF"/>
    <w:rsid w:val="007844F9"/>
    <w:rsid w:val="008350D2"/>
    <w:rsid w:val="00850F99"/>
    <w:rsid w:val="008630E3"/>
    <w:rsid w:val="00926701"/>
    <w:rsid w:val="00933E02"/>
    <w:rsid w:val="0095733B"/>
    <w:rsid w:val="00B1550C"/>
    <w:rsid w:val="00BA330F"/>
    <w:rsid w:val="00BB2518"/>
    <w:rsid w:val="00CA191C"/>
    <w:rsid w:val="00CD14AF"/>
    <w:rsid w:val="00CF17F3"/>
    <w:rsid w:val="00D7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AD75A-676D-4DC7-9088-CB6CDBA4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06B05"/>
    <w:rPr>
      <w:b/>
      <w:bCs/>
    </w:rPr>
  </w:style>
  <w:style w:type="character" w:customStyle="1" w:styleId="js-extracted-address">
    <w:name w:val="js-extracted-address"/>
    <w:basedOn w:val="a0"/>
    <w:rsid w:val="00606B05"/>
  </w:style>
  <w:style w:type="character" w:customStyle="1" w:styleId="mail-message-map-nobreak">
    <w:name w:val="mail-message-map-nobreak"/>
    <w:basedOn w:val="a0"/>
    <w:rsid w:val="00606B05"/>
  </w:style>
  <w:style w:type="character" w:customStyle="1" w:styleId="wmi-callto">
    <w:name w:val="wmi-callto"/>
    <w:basedOn w:val="a0"/>
    <w:rsid w:val="00606B05"/>
  </w:style>
  <w:style w:type="paragraph" w:styleId="a7">
    <w:name w:val="header"/>
    <w:basedOn w:val="a"/>
    <w:link w:val="a8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1150"/>
  </w:style>
  <w:style w:type="paragraph" w:styleId="a9">
    <w:name w:val="footer"/>
    <w:basedOn w:val="a"/>
    <w:link w:val="aa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1150"/>
  </w:style>
  <w:style w:type="table" w:customStyle="1" w:styleId="1">
    <w:name w:val="Сетка таблицы1"/>
    <w:basedOn w:val="a1"/>
    <w:next w:val="a5"/>
    <w:uiPriority w:val="59"/>
    <w:rsid w:val="00430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1550C"/>
    <w:pPr>
      <w:spacing w:after="160" w:line="259" w:lineRule="auto"/>
      <w:ind w:left="720"/>
      <w:contextualSpacing/>
    </w:pPr>
  </w:style>
  <w:style w:type="paragraph" w:styleId="ac">
    <w:name w:val="No Spacing"/>
    <w:uiPriority w:val="1"/>
    <w:qFormat/>
    <w:rsid w:val="00B155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anoarvt@mail.r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Karaevskiy</cp:lastModifiedBy>
  <cp:revision>4</cp:revision>
  <dcterms:created xsi:type="dcterms:W3CDTF">2018-09-26T13:56:00Z</dcterms:created>
  <dcterms:modified xsi:type="dcterms:W3CDTF">2018-10-01T13:18:00Z</dcterms:modified>
</cp:coreProperties>
</file>