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111150" w:rsidRDefault="00BB2518" w:rsidP="001B1D9E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9E" w:rsidRPr="001B1D9E" w:rsidRDefault="001B1D9E" w:rsidP="001B1D9E">
      <w:pPr>
        <w:ind w:left="-993"/>
        <w:rPr>
          <w:sz w:val="16"/>
          <w:szCs w:val="16"/>
        </w:rPr>
      </w:pPr>
    </w:p>
    <w:p w:rsidR="002613B1" w:rsidRPr="001B1D9E" w:rsidRDefault="002613B1" w:rsidP="002613B1">
      <w:pPr>
        <w:spacing w:after="0" w:line="240" w:lineRule="auto"/>
        <w:ind w:left="-993" w:right="-568"/>
        <w:contextualSpacing/>
        <w:jc w:val="center"/>
        <w:rPr>
          <w:rFonts w:ascii="Arial" w:eastAsia="Calibri" w:hAnsi="Arial" w:cs="Arial"/>
          <w:b/>
          <w:sz w:val="28"/>
          <w:szCs w:val="28"/>
          <w:shd w:val="clear" w:color="auto" w:fill="FFFFFF"/>
        </w:rPr>
      </w:pPr>
      <w:r w:rsidRPr="001B1D9E">
        <w:rPr>
          <w:rFonts w:ascii="Arial" w:eastAsia="Times New Roman" w:hAnsi="Arial" w:cs="Arial"/>
          <w:b/>
          <w:sz w:val="28"/>
          <w:szCs w:val="28"/>
        </w:rPr>
        <w:t xml:space="preserve">Сергиево-Посадский историко-художественный музей-заповедник (г. </w:t>
      </w:r>
      <w:r w:rsidRPr="001B1D9E">
        <w:rPr>
          <w:rFonts w:ascii="Arial" w:eastAsia="Calibri" w:hAnsi="Arial" w:cs="Arial"/>
          <w:b/>
          <w:sz w:val="28"/>
          <w:szCs w:val="28"/>
          <w:shd w:val="clear" w:color="auto" w:fill="FFFFFF"/>
        </w:rPr>
        <w:t>Сергиев-Посад)</w:t>
      </w:r>
    </w:p>
    <w:p w:rsidR="001B1D9E" w:rsidRPr="001B1D9E" w:rsidRDefault="001B1D9E" w:rsidP="002613B1">
      <w:pPr>
        <w:spacing w:after="0" w:line="240" w:lineRule="auto"/>
        <w:ind w:left="-993" w:right="-56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13B1" w:rsidRPr="001B1D9E" w:rsidRDefault="002613B1" w:rsidP="002613B1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1B1D9E">
        <w:rPr>
          <w:rFonts w:ascii="Arial" w:eastAsia="Calibri" w:hAnsi="Arial" w:cs="Arial"/>
          <w:b/>
          <w:color w:val="0000FF"/>
          <w:sz w:val="28"/>
          <w:szCs w:val="28"/>
        </w:rPr>
        <w:t xml:space="preserve">Продолжительность маршрута: </w:t>
      </w:r>
      <w:r w:rsidRPr="001B1D9E">
        <w:rPr>
          <w:rFonts w:ascii="Arial" w:eastAsia="Calibri" w:hAnsi="Arial" w:cs="Arial"/>
          <w:b/>
          <w:sz w:val="28"/>
          <w:szCs w:val="28"/>
        </w:rPr>
        <w:t>6-8 часов</w:t>
      </w:r>
    </w:p>
    <w:p w:rsidR="002613B1" w:rsidRPr="002613B1" w:rsidRDefault="002613B1" w:rsidP="001B1D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3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8"/>
      </w:tblGrid>
      <w:tr w:rsidR="002613B1" w:rsidRPr="002613B1" w:rsidTr="001B1D9E">
        <w:trPr>
          <w:trHeight w:val="501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13B1" w:rsidRPr="001B1D9E" w:rsidRDefault="002613B1" w:rsidP="001B1D9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B1D9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Информация по маршруту</w:t>
            </w:r>
          </w:p>
          <w:p w:rsidR="002613B1" w:rsidRPr="002613B1" w:rsidRDefault="002613B1" w:rsidP="001B1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3B1" w:rsidRPr="001B1D9E" w:rsidTr="001B1D9E">
        <w:trPr>
          <w:trHeight w:val="390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3B1" w:rsidRPr="001B1D9E" w:rsidRDefault="002613B1" w:rsidP="001B1D9E">
            <w:pPr>
              <w:widowControl w:val="0"/>
              <w:spacing w:after="0" w:line="36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B1D9E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2613B1" w:rsidRPr="001B1D9E" w:rsidTr="001B1D9E">
        <w:trPr>
          <w:trHeight w:val="5376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13B1" w:rsidRPr="001B1D9E" w:rsidRDefault="002613B1" w:rsidP="001B1D9E">
            <w:pPr>
              <w:spacing w:after="0" w:line="360" w:lineRule="auto"/>
              <w:ind w:firstLine="601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1B1D9E">
              <w:rPr>
                <w:rFonts w:ascii="Georgia" w:eastAsia="Calibri" w:hAnsi="Georgia" w:cs="Times New Roman"/>
                <w:sz w:val="24"/>
                <w:szCs w:val="24"/>
              </w:rPr>
              <w:t xml:space="preserve">Экскурсия в «Сергиево-Посадском историко-художественном музее-заповеднике на территории </w:t>
            </w:r>
            <w:r w:rsidRPr="001B1D9E">
              <w:rPr>
                <w:rFonts w:ascii="Georgia" w:eastAsia="Calibri" w:hAnsi="Georgia" w:cs="Times New Roman"/>
                <w:b/>
                <w:sz w:val="24"/>
                <w:szCs w:val="24"/>
              </w:rPr>
              <w:t>«Конного двора».</w:t>
            </w:r>
            <w:r w:rsidRPr="001B1D9E">
              <w:rPr>
                <w:rFonts w:ascii="Georgia" w:eastAsia="Calibri" w:hAnsi="Georgia" w:cs="Times New Roman"/>
                <w:sz w:val="24"/>
                <w:szCs w:val="24"/>
              </w:rPr>
              <w:t xml:space="preserve"> Конный двор без преувеличения можно назвать уникальным архитектурным памятником и подлинной достопримечательностью Сергиева Посада. В настоящее время в отреставрированных зданиях Конного двора развернуты экспозиции и фонды открытого хранения Сергиево-Посадского государственного историко-художественного музея, в которых размещены интереснейшие экспонаты, представляющие историю края и Троице-Сергиевой Лавры, русское народное творчество и современное декоративно-прикладное искусство.</w:t>
            </w:r>
          </w:p>
          <w:p w:rsidR="002613B1" w:rsidRPr="001B1D9E" w:rsidRDefault="002613B1" w:rsidP="001B1D9E">
            <w:pPr>
              <w:spacing w:after="0" w:line="360" w:lineRule="auto"/>
              <w:ind w:firstLine="601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1B1D9E">
              <w:rPr>
                <w:rFonts w:ascii="Georgia" w:eastAsia="Calibri" w:hAnsi="Georgia" w:cs="Times New Roman"/>
                <w:sz w:val="24"/>
                <w:szCs w:val="24"/>
              </w:rPr>
              <w:t>В залах Конного двора на примере представленных здесь археологических находок VI тыс. до н.э. — I тыс. н.э. можно представить повседневную жизнь и верования наших далеких предков, удивиться тому, как украшали свой быт русские крестьяне XIX — начала XX в., залюбоваться оригинальными крестьянскими костюмами и головными уборами, восхититься произведениями декоративно-прикладного искусства мастеров Хохломы, Жостова, Гжели, Городца и других многочисленных художественных центров России. Конный двор открыт для посещения и ждет гостей.</w:t>
            </w:r>
          </w:p>
        </w:tc>
      </w:tr>
      <w:tr w:rsidR="002613B1" w:rsidRPr="001B1D9E" w:rsidTr="001B1D9E">
        <w:trPr>
          <w:trHeight w:val="501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3B1" w:rsidRPr="001B1D9E" w:rsidRDefault="002613B1" w:rsidP="001B1D9E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  <w:p w:rsidR="002613B1" w:rsidRPr="001B1D9E" w:rsidRDefault="002613B1" w:rsidP="001B1D9E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1B1D9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2613B1" w:rsidRPr="001B1D9E" w:rsidRDefault="002613B1" w:rsidP="001B1D9E">
      <w:pPr>
        <w:ind w:left="-851"/>
        <w:rPr>
          <w:rFonts w:ascii="Georgia" w:eastAsia="Calibri" w:hAnsi="Georgia" w:cs="Times New Roman"/>
          <w:noProof/>
          <w:sz w:val="24"/>
          <w:szCs w:val="24"/>
          <w:lang w:eastAsia="ru-RU"/>
        </w:rPr>
      </w:pPr>
    </w:p>
    <w:p w:rsidR="001B1D9E" w:rsidRDefault="001B1D9E" w:rsidP="001B1D9E">
      <w:pPr>
        <w:ind w:left="-851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</w:t>
      </w:r>
      <w:r w:rsidRPr="002613B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D86B6A" wp14:editId="379D706A">
            <wp:extent cx="2486025" cy="165686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с обл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15" cy="17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                 </w:t>
      </w:r>
      <w:r w:rsidRPr="002613B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F2DA82" wp14:editId="48B5A87C">
            <wp:extent cx="2419350" cy="16576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с обл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768" cy="17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9E" w:rsidRDefault="001B1D9E" w:rsidP="001B1D9E">
      <w:pPr>
        <w:ind w:left="-851"/>
        <w:rPr>
          <w:rFonts w:ascii="Calibri" w:eastAsia="Calibri" w:hAnsi="Calibri" w:cs="Times New Roman"/>
          <w:noProof/>
          <w:lang w:eastAsia="ru-RU"/>
        </w:rPr>
      </w:pPr>
    </w:p>
    <w:p w:rsidR="001B1D9E" w:rsidRPr="001B1D9E" w:rsidRDefault="001B1D9E" w:rsidP="001B1D9E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  <w:szCs w:val="20"/>
        </w:rPr>
      </w:pPr>
      <w:r w:rsidRPr="001B1D9E"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1" wp14:anchorId="52F79C50" wp14:editId="0034978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D9E">
        <w:rPr>
          <w:rFonts w:ascii="Georgia" w:hAnsi="Georgia"/>
          <w:sz w:val="20"/>
          <w:szCs w:val="20"/>
        </w:rPr>
        <w:t>АНО</w:t>
      </w:r>
      <w:r w:rsidRPr="001B1D9E">
        <w:rPr>
          <w:rFonts w:ascii="Georgia" w:hAnsi="Georgia"/>
          <w:spacing w:val="-26"/>
          <w:sz w:val="20"/>
          <w:szCs w:val="20"/>
        </w:rPr>
        <w:t xml:space="preserve"> </w:t>
      </w:r>
      <w:r w:rsidRPr="001B1D9E">
        <w:rPr>
          <w:rFonts w:ascii="Georgia" w:hAnsi="Georgia"/>
          <w:sz w:val="20"/>
          <w:szCs w:val="20"/>
        </w:rPr>
        <w:t>«Агентство</w:t>
      </w:r>
      <w:r w:rsidRPr="001B1D9E">
        <w:rPr>
          <w:rFonts w:ascii="Georgia" w:hAnsi="Georgia"/>
          <w:spacing w:val="-25"/>
          <w:sz w:val="20"/>
          <w:szCs w:val="20"/>
        </w:rPr>
        <w:t xml:space="preserve"> </w:t>
      </w:r>
      <w:r w:rsidRPr="001B1D9E">
        <w:rPr>
          <w:rFonts w:ascii="Georgia" w:hAnsi="Georgia"/>
          <w:sz w:val="20"/>
          <w:szCs w:val="20"/>
        </w:rPr>
        <w:t>развития</w:t>
      </w:r>
      <w:r w:rsidRPr="001B1D9E">
        <w:rPr>
          <w:rFonts w:ascii="Georgia" w:hAnsi="Georgia"/>
          <w:spacing w:val="-24"/>
          <w:sz w:val="20"/>
          <w:szCs w:val="20"/>
        </w:rPr>
        <w:t xml:space="preserve"> </w:t>
      </w:r>
      <w:r w:rsidRPr="001B1D9E">
        <w:rPr>
          <w:rFonts w:ascii="Georgia" w:hAnsi="Georgia"/>
          <w:sz w:val="20"/>
          <w:szCs w:val="20"/>
        </w:rPr>
        <w:t>внутреннего</w:t>
      </w:r>
      <w:r w:rsidRPr="001B1D9E">
        <w:rPr>
          <w:rFonts w:ascii="Georgia" w:hAnsi="Georgia"/>
          <w:spacing w:val="-25"/>
          <w:sz w:val="20"/>
          <w:szCs w:val="20"/>
        </w:rPr>
        <w:t xml:space="preserve"> </w:t>
      </w:r>
      <w:r w:rsidRPr="001B1D9E">
        <w:rPr>
          <w:rFonts w:ascii="Georgia" w:hAnsi="Georgia"/>
          <w:sz w:val="20"/>
          <w:szCs w:val="20"/>
        </w:rPr>
        <w:t xml:space="preserve">туризма» </w:t>
      </w:r>
      <w:r>
        <w:rPr>
          <w:rFonts w:ascii="Georgia" w:hAnsi="Georgia"/>
          <w:sz w:val="20"/>
          <w:szCs w:val="20"/>
        </w:rPr>
        <w:t xml:space="preserve">    </w:t>
      </w:r>
      <w:r w:rsidRPr="001B1D9E">
        <w:rPr>
          <w:rFonts w:ascii="Georgia" w:hAnsi="Georgia"/>
          <w:sz w:val="20"/>
          <w:szCs w:val="20"/>
        </w:rPr>
        <w:t xml:space="preserve">  </w:t>
      </w:r>
      <w:r w:rsidRPr="001B1D9E">
        <w:rPr>
          <w:rFonts w:ascii="Georgia" w:hAnsi="Georgia"/>
          <w:sz w:val="20"/>
          <w:szCs w:val="20"/>
        </w:rPr>
        <w:t>Тел. +7 (495) 648</w:t>
      </w:r>
      <w:r w:rsidRPr="001B1D9E">
        <w:rPr>
          <w:rFonts w:ascii="Georgia" w:hAnsi="Georgia"/>
          <w:spacing w:val="-25"/>
          <w:sz w:val="20"/>
          <w:szCs w:val="20"/>
        </w:rPr>
        <w:t xml:space="preserve"> </w:t>
      </w:r>
      <w:r w:rsidRPr="001B1D9E">
        <w:rPr>
          <w:rFonts w:ascii="Georgia" w:hAnsi="Georgia"/>
          <w:sz w:val="20"/>
          <w:szCs w:val="20"/>
        </w:rPr>
        <w:t>18</w:t>
      </w:r>
      <w:r w:rsidRPr="001B1D9E">
        <w:rPr>
          <w:rFonts w:ascii="Georgia" w:hAnsi="Georgia"/>
          <w:spacing w:val="-7"/>
          <w:sz w:val="20"/>
          <w:szCs w:val="20"/>
        </w:rPr>
        <w:t xml:space="preserve"> </w:t>
      </w:r>
      <w:r w:rsidRPr="001B1D9E">
        <w:rPr>
          <w:rFonts w:ascii="Georgia" w:hAnsi="Georgia"/>
          <w:sz w:val="20"/>
          <w:szCs w:val="20"/>
        </w:rPr>
        <w:t xml:space="preserve">16                </w:t>
      </w:r>
      <w:hyperlink r:id="rId10">
        <w:r w:rsidRPr="001B1D9E">
          <w:rPr>
            <w:rFonts w:ascii="Georgia" w:hAnsi="Georgia"/>
            <w:sz w:val="20"/>
            <w:szCs w:val="20"/>
          </w:rPr>
          <w:t>anoarvt@mail.ru</w:t>
        </w:r>
      </w:hyperlink>
      <w:bookmarkStart w:id="0" w:name="_GoBack"/>
      <w:bookmarkEnd w:id="0"/>
    </w:p>
    <w:p w:rsidR="002613B1" w:rsidRPr="002613B1" w:rsidRDefault="002613B1" w:rsidP="002613B1">
      <w:pPr>
        <w:ind w:left="-851"/>
        <w:rPr>
          <w:rFonts w:ascii="Calibri" w:eastAsia="Calibri" w:hAnsi="Calibri" w:cs="Times New Roman"/>
          <w:noProof/>
          <w:lang w:eastAsia="ru-RU"/>
        </w:rPr>
      </w:pPr>
    </w:p>
    <w:p w:rsidR="0043052C" w:rsidRDefault="0043052C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43052C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25" w:rsidRDefault="00374025" w:rsidP="00111150">
      <w:pPr>
        <w:spacing w:after="0" w:line="240" w:lineRule="auto"/>
      </w:pPr>
      <w:r>
        <w:separator/>
      </w:r>
    </w:p>
  </w:endnote>
  <w:endnote w:type="continuationSeparator" w:id="0">
    <w:p w:rsidR="00374025" w:rsidRDefault="00374025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25" w:rsidRDefault="00374025" w:rsidP="00111150">
      <w:pPr>
        <w:spacing w:after="0" w:line="240" w:lineRule="auto"/>
      </w:pPr>
      <w:r>
        <w:separator/>
      </w:r>
    </w:p>
  </w:footnote>
  <w:footnote w:type="continuationSeparator" w:id="0">
    <w:p w:rsidR="00374025" w:rsidRDefault="00374025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0A116E"/>
    <w:rsid w:val="00111150"/>
    <w:rsid w:val="001B1D9E"/>
    <w:rsid w:val="001F6EF7"/>
    <w:rsid w:val="002613B1"/>
    <w:rsid w:val="0027606A"/>
    <w:rsid w:val="002835FD"/>
    <w:rsid w:val="00285C24"/>
    <w:rsid w:val="00374025"/>
    <w:rsid w:val="0039309E"/>
    <w:rsid w:val="003C1DE1"/>
    <w:rsid w:val="00402976"/>
    <w:rsid w:val="0041578B"/>
    <w:rsid w:val="0043052C"/>
    <w:rsid w:val="00462CCA"/>
    <w:rsid w:val="004A6347"/>
    <w:rsid w:val="00606B05"/>
    <w:rsid w:val="006A0D14"/>
    <w:rsid w:val="006F140E"/>
    <w:rsid w:val="007310BF"/>
    <w:rsid w:val="00734414"/>
    <w:rsid w:val="007844F9"/>
    <w:rsid w:val="008350D2"/>
    <w:rsid w:val="00850F99"/>
    <w:rsid w:val="008630E3"/>
    <w:rsid w:val="0095733B"/>
    <w:rsid w:val="00BB2518"/>
    <w:rsid w:val="00CA191C"/>
    <w:rsid w:val="00CD14AF"/>
    <w:rsid w:val="00CF17F3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3</cp:revision>
  <dcterms:created xsi:type="dcterms:W3CDTF">2018-09-26T13:21:00Z</dcterms:created>
  <dcterms:modified xsi:type="dcterms:W3CDTF">2018-10-01T12:32:00Z</dcterms:modified>
</cp:coreProperties>
</file>