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623B0B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361CC3DD" w14:textId="77777777" w:rsidR="001A219E" w:rsidRDefault="001A219E" w:rsidP="0095733B">
      <w:pPr>
        <w:rPr>
          <w:sz w:val="16"/>
          <w:szCs w:val="16"/>
          <w:lang w:val="en-US"/>
        </w:rPr>
      </w:pPr>
    </w:p>
    <w:p w14:paraId="02309910" w14:textId="77777777" w:rsidR="00623B0B" w:rsidRPr="00623B0B" w:rsidRDefault="00623B0B" w:rsidP="00623B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623B0B">
        <w:rPr>
          <w:rFonts w:ascii="Times New Roman" w:hAnsi="Times New Roman" w:cs="Times New Roman"/>
          <w:b/>
          <w:color w:val="000000"/>
          <w:sz w:val="24"/>
          <w:szCs w:val="24"/>
        </w:rPr>
        <w:t>«Центральный музей Вооруженных Сил РФ»</w:t>
      </w:r>
    </w:p>
    <w:bookmarkEnd w:id="0"/>
    <w:p w14:paraId="1D6CBDE0" w14:textId="77777777" w:rsidR="00623B0B" w:rsidRPr="00623B0B" w:rsidRDefault="00623B0B" w:rsidP="00623B0B">
      <w:pPr>
        <w:pStyle w:val="ad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FBD03A8" w14:textId="77777777" w:rsidR="00623B0B" w:rsidRPr="00623B0B" w:rsidRDefault="00623B0B" w:rsidP="00623B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B0B">
        <w:rPr>
          <w:rFonts w:ascii="Times New Roman" w:hAnsi="Times New Roman" w:cs="Times New Roman"/>
          <w:color w:val="000000"/>
          <w:sz w:val="24"/>
          <w:szCs w:val="24"/>
        </w:rPr>
        <w:t>Центральный музей Вооруженных Сил - один из крупнейших военно-исторических музеев мира. Он основан в декабре 1919 года. Экспозиция музея размещается в 24 залах и на открытой площадке. Она отражает историю Вооруженных Сил Отечества от момента их зарождения на регулярной основе до настоящего времени.</w:t>
      </w:r>
    </w:p>
    <w:p w14:paraId="4142273D" w14:textId="77777777" w:rsidR="00623B0B" w:rsidRPr="00623B0B" w:rsidRDefault="00623B0B" w:rsidP="00623B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B0B">
        <w:rPr>
          <w:rFonts w:ascii="Times New Roman" w:hAnsi="Times New Roman" w:cs="Times New Roman"/>
          <w:color w:val="000000"/>
          <w:sz w:val="24"/>
          <w:szCs w:val="24"/>
        </w:rPr>
        <w:t>Центральный музей Вооруженных Сил является членом Союза музеев России, коллективным членом Международного Совета музеев (ИКОМ) и Международного комитета музеев и коллекций оружия и военной истории (ИКОМАМ).</w:t>
      </w:r>
    </w:p>
    <w:p w14:paraId="21E81585" w14:textId="77777777" w:rsidR="00623B0B" w:rsidRPr="00623B0B" w:rsidRDefault="00623B0B" w:rsidP="00623B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B0B">
        <w:rPr>
          <w:rFonts w:ascii="Times New Roman" w:hAnsi="Times New Roman" w:cs="Times New Roman"/>
          <w:color w:val="000000"/>
          <w:sz w:val="24"/>
          <w:szCs w:val="24"/>
        </w:rPr>
        <w:t>Коллекция насчитывает более 800 тысяч музейных предметов, среди которых:</w:t>
      </w:r>
    </w:p>
    <w:p w14:paraId="5F8E584C" w14:textId="77777777" w:rsidR="00623B0B" w:rsidRPr="00623B0B" w:rsidRDefault="00623B0B" w:rsidP="00623B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B0B">
        <w:rPr>
          <w:rFonts w:ascii="Times New Roman" w:hAnsi="Times New Roman" w:cs="Times New Roman"/>
          <w:color w:val="000000"/>
          <w:sz w:val="24"/>
          <w:szCs w:val="24"/>
        </w:rPr>
        <w:t>- реликвии, связанные с жизнью и деятельностью героев отечественной истории, как рядовых, так и известных военачальников и государственных деятелей;</w:t>
      </w:r>
    </w:p>
    <w:p w14:paraId="72DE324C" w14:textId="77777777" w:rsidR="00623B0B" w:rsidRPr="00623B0B" w:rsidRDefault="00623B0B" w:rsidP="00623B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B0B">
        <w:rPr>
          <w:rFonts w:ascii="Times New Roman" w:hAnsi="Times New Roman" w:cs="Times New Roman"/>
          <w:color w:val="000000"/>
          <w:sz w:val="24"/>
          <w:szCs w:val="24"/>
        </w:rPr>
        <w:t>- знамена, награды, вооружение и техника, предметы обмундирования и снаряжения отечественных Вооруженных сил и армий других государств, в том числе трофейные.</w:t>
      </w:r>
    </w:p>
    <w:p w14:paraId="513C93E1" w14:textId="77777777" w:rsidR="00623B0B" w:rsidRPr="00623B0B" w:rsidRDefault="00623B0B" w:rsidP="00623B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B0B">
        <w:rPr>
          <w:rFonts w:ascii="Times New Roman" w:hAnsi="Times New Roman" w:cs="Times New Roman"/>
          <w:color w:val="000000"/>
          <w:sz w:val="24"/>
          <w:szCs w:val="24"/>
        </w:rPr>
        <w:t>На открытой смотровой площадке представлено более 150 образцов боевой техники и вооружения Советской армии и Вооруженных Сил Российской Федерации: от артиллерийских орудий времен Гражданской войны 1918-1922 гг. - до современных баллистических ракет.</w:t>
      </w:r>
    </w:p>
    <w:p w14:paraId="1C020BC3" w14:textId="77777777" w:rsidR="00623B0B" w:rsidRPr="00623B0B" w:rsidRDefault="00623B0B" w:rsidP="00623B0B">
      <w:pPr>
        <w:pStyle w:val="ad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</w:p>
    <w:p w14:paraId="1589F655" w14:textId="77777777" w:rsidR="00623B0B" w:rsidRPr="00623B0B" w:rsidRDefault="00623B0B" w:rsidP="00623B0B">
      <w:pPr>
        <w:rPr>
          <w:rFonts w:ascii="Times New Roman" w:hAnsi="Times New Roman" w:cs="Times New Roman"/>
          <w:sz w:val="24"/>
          <w:szCs w:val="24"/>
        </w:rPr>
      </w:pPr>
      <w:r w:rsidRPr="00623B0B">
        <w:rPr>
          <w:rFonts w:ascii="Times New Roman" w:hAnsi="Times New Roman" w:cs="Times New Roman"/>
          <w:b/>
          <w:sz w:val="24"/>
          <w:szCs w:val="24"/>
        </w:rPr>
        <w:t>Город</w:t>
      </w:r>
      <w:r w:rsidRPr="00623B0B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14:paraId="68BBE116" w14:textId="77777777" w:rsidR="00623B0B" w:rsidRPr="00623B0B" w:rsidRDefault="00623B0B" w:rsidP="00623B0B">
      <w:pPr>
        <w:rPr>
          <w:rFonts w:ascii="Times New Roman" w:hAnsi="Times New Roman" w:cs="Times New Roman"/>
          <w:sz w:val="24"/>
          <w:szCs w:val="24"/>
        </w:rPr>
      </w:pPr>
      <w:r w:rsidRPr="00623B0B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623B0B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0AB6EA67" w14:textId="77777777" w:rsidR="00623B0B" w:rsidRPr="00623B0B" w:rsidRDefault="00623B0B" w:rsidP="00623B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23B0B"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 w:rsidRPr="00623B0B">
        <w:rPr>
          <w:rFonts w:ascii="Times New Roman" w:eastAsia="Times New Roman" w:hAnsi="Times New Roman" w:cs="Times New Roman"/>
          <w:sz w:val="24"/>
          <w:szCs w:val="24"/>
        </w:rPr>
        <w:t xml:space="preserve">  - Бесплатно</w:t>
      </w:r>
    </w:p>
    <w:p w14:paraId="264B29FE" w14:textId="77777777" w:rsidR="00623B0B" w:rsidRPr="00623B0B" w:rsidRDefault="00623B0B" w:rsidP="00623B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23B0B">
        <w:rPr>
          <w:rFonts w:ascii="Times New Roman" w:eastAsia="Times New Roman" w:hAnsi="Times New Roman" w:cs="Times New Roman"/>
          <w:b/>
          <w:sz w:val="24"/>
          <w:szCs w:val="24"/>
        </w:rPr>
        <w:t>Тип экскурсии</w:t>
      </w:r>
      <w:r w:rsidRPr="00623B0B">
        <w:rPr>
          <w:rFonts w:ascii="Times New Roman" w:eastAsia="Times New Roman" w:hAnsi="Times New Roman" w:cs="Times New Roman"/>
          <w:sz w:val="24"/>
          <w:szCs w:val="24"/>
        </w:rPr>
        <w:t xml:space="preserve">  - Автобусная</w:t>
      </w:r>
    </w:p>
    <w:p w14:paraId="5470B084" w14:textId="77777777" w:rsidR="00623B0B" w:rsidRPr="00930B0F" w:rsidRDefault="00623B0B" w:rsidP="0095733B">
      <w:pPr>
        <w:rPr>
          <w:sz w:val="16"/>
          <w:szCs w:val="16"/>
          <w:lang w:val="en-US"/>
        </w:rPr>
      </w:pPr>
    </w:p>
    <w:sectPr w:rsidR="00623B0B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3B0459"/>
    <w:rsid w:val="004A6347"/>
    <w:rsid w:val="00606B05"/>
    <w:rsid w:val="00623B0B"/>
    <w:rsid w:val="00690DB3"/>
    <w:rsid w:val="006947E5"/>
    <w:rsid w:val="008630E3"/>
    <w:rsid w:val="008B7380"/>
    <w:rsid w:val="008D36CB"/>
    <w:rsid w:val="00930B0F"/>
    <w:rsid w:val="0095733B"/>
    <w:rsid w:val="00A764F8"/>
    <w:rsid w:val="00C93FBA"/>
    <w:rsid w:val="00CD14AF"/>
    <w:rsid w:val="00CF17F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B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B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2</cp:revision>
  <cp:lastPrinted>2017-06-28T15:56:00Z</cp:lastPrinted>
  <dcterms:created xsi:type="dcterms:W3CDTF">2018-09-16T17:11:00Z</dcterms:created>
  <dcterms:modified xsi:type="dcterms:W3CDTF">2018-09-16T17:11:00Z</dcterms:modified>
</cp:coreProperties>
</file>