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24399" w14:textId="51A126DA" w:rsidR="00E81F82" w:rsidRDefault="00E81F82">
      <w:pP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64EE6E38" w14:textId="10FE5B11" w:rsidR="008F462C" w:rsidRPr="008F462C" w:rsidRDefault="008F462C" w:rsidP="008F462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F462C">
        <w:rPr>
          <w:rFonts w:ascii="Times New Roman" w:hAnsi="Times New Roman" w:cs="Times New Roman"/>
          <w:b/>
          <w:color w:val="0000FF"/>
          <w:sz w:val="24"/>
          <w:szCs w:val="24"/>
        </w:rPr>
        <w:t>Название маршрута:</w:t>
      </w:r>
      <w:r w:rsidRPr="00017C00">
        <w:rPr>
          <w:sz w:val="24"/>
          <w:szCs w:val="24"/>
        </w:rPr>
        <w:t xml:space="preserve"> </w:t>
      </w:r>
      <w:r w:rsidRPr="008F462C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7230D9" w:rsidRPr="007230D9">
        <w:rPr>
          <w:rFonts w:ascii="Times New Roman" w:eastAsia="Times New Roman" w:hAnsi="Times New Roman" w:cs="Times New Roman"/>
          <w:b/>
          <w:bCs/>
          <w:sz w:val="24"/>
          <w:szCs w:val="24"/>
        </w:rPr>
        <w:t>«Центральный музей Великой Отечественной войны 1941-1945 гг.»</w:t>
      </w:r>
    </w:p>
    <w:p w14:paraId="2A0756A7" w14:textId="0CD8AC12" w:rsidR="008F462C" w:rsidRPr="00017C00" w:rsidRDefault="008F462C" w:rsidP="008F462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C00">
        <w:rPr>
          <w:rFonts w:ascii="Times New Roman" w:hAnsi="Times New Roman" w:cs="Times New Roman"/>
          <w:b/>
          <w:color w:val="0000FF"/>
          <w:sz w:val="24"/>
          <w:szCs w:val="24"/>
        </w:rPr>
        <w:t>Город:</w:t>
      </w:r>
      <w:r w:rsidRPr="00017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18A">
        <w:rPr>
          <w:rStyle w:val="a4"/>
          <w:rFonts w:ascii="Times New Roman" w:hAnsi="Times New Roman" w:cs="Times New Roman"/>
          <w:b/>
          <w:color w:val="auto"/>
        </w:rPr>
        <w:t>Москва</w:t>
      </w:r>
    </w:p>
    <w:p w14:paraId="5361080C" w14:textId="0D172347" w:rsidR="004C618A" w:rsidRPr="004C618A" w:rsidRDefault="008F462C" w:rsidP="004C618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7C00">
        <w:rPr>
          <w:rFonts w:ascii="Times New Roman" w:hAnsi="Times New Roman" w:cs="Times New Roman"/>
          <w:b/>
          <w:color w:val="0000FF"/>
          <w:sz w:val="24"/>
          <w:szCs w:val="24"/>
        </w:rPr>
        <w:t>Темы для обсуждения:</w:t>
      </w:r>
      <w:r w:rsidRPr="00017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0D9">
        <w:rPr>
          <w:rFonts w:ascii="Times New Roman" w:eastAsia="Times New Roman" w:hAnsi="Times New Roman" w:cs="Times New Roman"/>
          <w:b/>
          <w:bCs/>
          <w:sz w:val="24"/>
          <w:szCs w:val="24"/>
        </w:rPr>
        <w:t>«Подвиг Народа»</w:t>
      </w:r>
    </w:p>
    <w:p w14:paraId="279A7E7C" w14:textId="05A2AABA" w:rsidR="008F462C" w:rsidRPr="00E63B7F" w:rsidRDefault="008F462C" w:rsidP="004C618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63B7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Возрастные ограничения: </w:t>
      </w:r>
      <w:r w:rsidRPr="008F46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1-11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14:paraId="6CF315DD" w14:textId="6026C34F" w:rsidR="008F462C" w:rsidRDefault="008F462C" w:rsidP="004C61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7C00">
        <w:rPr>
          <w:rFonts w:ascii="Times New Roman" w:hAnsi="Times New Roman" w:cs="Times New Roman"/>
          <w:b/>
          <w:color w:val="0000FF"/>
          <w:sz w:val="24"/>
          <w:szCs w:val="24"/>
        </w:rPr>
        <w:t>Продолжительность маршрута:</w:t>
      </w:r>
      <w:r w:rsidRPr="00017C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32FD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</w:t>
      </w:r>
      <w:r w:rsidR="007732FD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405BE3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</w:p>
    <w:p w14:paraId="449AAFAD" w14:textId="77777777" w:rsidR="008F462C" w:rsidRPr="00017C00" w:rsidRDefault="008F462C" w:rsidP="008F46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526B5E" w14:textId="1176128D" w:rsidR="008F462C" w:rsidRPr="00017C00" w:rsidRDefault="008F462C" w:rsidP="008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C00">
        <w:rPr>
          <w:rFonts w:ascii="Times New Roman" w:hAnsi="Times New Roman" w:cs="Times New Roman"/>
          <w:b/>
          <w:sz w:val="24"/>
          <w:szCs w:val="24"/>
        </w:rPr>
        <w:t xml:space="preserve">ОБЪЕКТЫ ПОСЕЩЕНИЯ: </w:t>
      </w:r>
      <w:r w:rsidR="00547B34" w:rsidRPr="007230D9"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Центральный музей Великой Отечественной войны 1941-1945 гг</w:t>
      </w:r>
      <w:r w:rsidR="00547B3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DEDE816" w14:textId="77777777" w:rsidR="008F462C" w:rsidRPr="00017C00" w:rsidRDefault="008F462C" w:rsidP="008F4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C00">
        <w:rPr>
          <w:rFonts w:ascii="Times New Roman" w:eastAsia="Times New Roman" w:hAnsi="Times New Roman" w:cs="Times New Roman"/>
          <w:b/>
          <w:sz w:val="24"/>
          <w:szCs w:val="24"/>
        </w:rPr>
        <w:t>СОДЕРЖАНИЕ:</w:t>
      </w:r>
    </w:p>
    <w:tbl>
      <w:tblPr>
        <w:tblStyle w:val="a3"/>
        <w:tblW w:w="9355" w:type="dxa"/>
        <w:tblInd w:w="-5" w:type="dxa"/>
        <w:tblLook w:val="04A0" w:firstRow="1" w:lastRow="0" w:firstColumn="1" w:lastColumn="0" w:noHBand="0" w:noVBand="1"/>
      </w:tblPr>
      <w:tblGrid>
        <w:gridCol w:w="1701"/>
        <w:gridCol w:w="7654"/>
      </w:tblGrid>
      <w:tr w:rsidR="008F462C" w:rsidRPr="00017C00" w14:paraId="1978B641" w14:textId="77777777" w:rsidTr="004C618A">
        <w:tc>
          <w:tcPr>
            <w:tcW w:w="1701" w:type="dxa"/>
          </w:tcPr>
          <w:p w14:paraId="0AED8669" w14:textId="77777777" w:rsidR="008F462C" w:rsidRPr="00017C00" w:rsidRDefault="008F462C" w:rsidP="00FE10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654" w:type="dxa"/>
          </w:tcPr>
          <w:p w14:paraId="554A2BA2" w14:textId="77777777" w:rsidR="008F462C" w:rsidRPr="00017C00" w:rsidRDefault="008F462C" w:rsidP="00FE10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по маршруту</w:t>
            </w:r>
          </w:p>
        </w:tc>
      </w:tr>
      <w:tr w:rsidR="008F462C" w:rsidRPr="00017C00" w14:paraId="247F04B6" w14:textId="77777777" w:rsidTr="004C618A">
        <w:tc>
          <w:tcPr>
            <w:tcW w:w="1701" w:type="dxa"/>
          </w:tcPr>
          <w:p w14:paraId="46F48B45" w14:textId="77777777" w:rsidR="008F462C" w:rsidRPr="00017C00" w:rsidRDefault="008F462C" w:rsidP="00FE108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7654" w:type="dxa"/>
          </w:tcPr>
          <w:p w14:paraId="2E8F9DA0" w14:textId="77777777" w:rsidR="008F462C" w:rsidRDefault="008F462C" w:rsidP="00FE108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sz w:val="24"/>
                <w:szCs w:val="24"/>
              </w:rPr>
              <w:t>Выезд группы.</w:t>
            </w:r>
          </w:p>
          <w:p w14:paraId="569EC882" w14:textId="77777777" w:rsidR="008F462C" w:rsidRPr="00017C00" w:rsidRDefault="008F462C" w:rsidP="00FE108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62C" w:rsidRPr="00017C00" w14:paraId="6A889036" w14:textId="77777777" w:rsidTr="004C618A">
        <w:tc>
          <w:tcPr>
            <w:tcW w:w="1701" w:type="dxa"/>
          </w:tcPr>
          <w:p w14:paraId="37E479A8" w14:textId="2D37C1E8" w:rsidR="008F462C" w:rsidRPr="00017C00" w:rsidRDefault="008F462C" w:rsidP="00FE108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10:00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C61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C61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54" w:type="dxa"/>
          </w:tcPr>
          <w:p w14:paraId="531BFD11" w14:textId="496B30E0" w:rsidR="008F462C" w:rsidRDefault="008F462C" w:rsidP="00FE108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г. Москве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путевая информация</w:t>
            </w:r>
            <w:r w:rsidR="00F44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C8699D" w14:textId="77777777" w:rsidR="008F462C" w:rsidRPr="00017C00" w:rsidRDefault="008F462C" w:rsidP="00FE108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2C" w:rsidRPr="00017C00" w14:paraId="1D2A5D3C" w14:textId="77777777" w:rsidTr="004C618A">
        <w:tc>
          <w:tcPr>
            <w:tcW w:w="1701" w:type="dxa"/>
          </w:tcPr>
          <w:p w14:paraId="14116247" w14:textId="055FC308" w:rsidR="008F462C" w:rsidRPr="00017C00" w:rsidRDefault="008F462C" w:rsidP="00FE108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C61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C61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0 –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C618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654" w:type="dxa"/>
          </w:tcPr>
          <w:p w14:paraId="79F3FE87" w14:textId="77777777" w:rsidR="008F462C" w:rsidRDefault="008F462C" w:rsidP="004C6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4B">
              <w:rPr>
                <w:rFonts w:ascii="Times New Roman" w:hAnsi="Times New Roman" w:cs="Times New Roman"/>
                <w:sz w:val="24"/>
                <w:szCs w:val="24"/>
              </w:rPr>
              <w:t>Экскурсия в Музее.</w:t>
            </w:r>
          </w:p>
          <w:p w14:paraId="4EFB3468" w14:textId="781001B4" w:rsidR="007230D9" w:rsidRPr="007230D9" w:rsidRDefault="007230D9" w:rsidP="007230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230D9">
              <w:rPr>
                <w:rFonts w:ascii="Times New Roman" w:hAnsi="Times New Roman" w:cs="Times New Roman"/>
                <w:sz w:val="24"/>
                <w:szCs w:val="24"/>
              </w:rPr>
              <w:t>Музей на Поклонной горе был создан 4 марта 1986 года на основании Приказа № 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D9">
              <w:rPr>
                <w:rFonts w:ascii="Times New Roman" w:hAnsi="Times New Roman" w:cs="Times New Roman"/>
                <w:sz w:val="24"/>
                <w:szCs w:val="24"/>
              </w:rPr>
              <w:t>Министерства культуры СССР «О создании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D9">
              <w:rPr>
                <w:rFonts w:ascii="Times New Roman" w:hAnsi="Times New Roman" w:cs="Times New Roman"/>
                <w:sz w:val="24"/>
                <w:szCs w:val="24"/>
              </w:rPr>
              <w:t>Центрального музея Великой Отечественной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D9">
              <w:rPr>
                <w:rFonts w:ascii="Times New Roman" w:hAnsi="Times New Roman" w:cs="Times New Roman"/>
                <w:sz w:val="24"/>
                <w:szCs w:val="24"/>
              </w:rPr>
              <w:t>1941–1945 гг.». С самого начала он планировался как объект особой значимости – научно-просветительский и научно-методический центр по истории Великой Отечественной войны,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D9">
              <w:rPr>
                <w:rFonts w:ascii="Times New Roman" w:hAnsi="Times New Roman" w:cs="Times New Roman"/>
                <w:sz w:val="24"/>
                <w:szCs w:val="24"/>
              </w:rPr>
              <w:t>главное государственное хранилище всех реликвий и материалов тех лет, основное место военно-</w:t>
            </w:r>
          </w:p>
          <w:p w14:paraId="73059BBF" w14:textId="3C7F7072" w:rsidR="007230D9" w:rsidRPr="007230D9" w:rsidRDefault="007230D9" w:rsidP="007230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230D9">
              <w:rPr>
                <w:rFonts w:ascii="Times New Roman" w:hAnsi="Times New Roman" w:cs="Times New Roman"/>
                <w:sz w:val="24"/>
                <w:szCs w:val="24"/>
              </w:rPr>
              <w:t>патриотической работы с населением.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D9">
              <w:rPr>
                <w:rFonts w:ascii="Times New Roman" w:hAnsi="Times New Roman" w:cs="Times New Roman"/>
                <w:sz w:val="24"/>
                <w:szCs w:val="24"/>
              </w:rPr>
              <w:t>К началу строительства на специальном счете было собрано 194 млн рублей. Завершение</w:t>
            </w:r>
          </w:p>
          <w:p w14:paraId="3F728003" w14:textId="0B747AB2" w:rsidR="007230D9" w:rsidRPr="007230D9" w:rsidRDefault="007230D9" w:rsidP="007230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230D9">
              <w:rPr>
                <w:rFonts w:ascii="Times New Roman" w:hAnsi="Times New Roman" w:cs="Times New Roman"/>
                <w:sz w:val="24"/>
                <w:szCs w:val="24"/>
              </w:rPr>
              <w:t>строительства было намечено на 1989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D9">
              <w:rPr>
                <w:rFonts w:ascii="Times New Roman" w:hAnsi="Times New Roman" w:cs="Times New Roman"/>
                <w:sz w:val="24"/>
                <w:szCs w:val="24"/>
              </w:rPr>
              <w:t>Сначала работы развернулись интенсивно, но затем приостановились из-за бурных</w:t>
            </w:r>
          </w:p>
          <w:p w14:paraId="4296ADEB" w14:textId="52FAD058" w:rsidR="007230D9" w:rsidRPr="007230D9" w:rsidRDefault="007230D9" w:rsidP="007230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230D9">
              <w:rPr>
                <w:rFonts w:ascii="Times New Roman" w:hAnsi="Times New Roman" w:cs="Times New Roman"/>
                <w:sz w:val="24"/>
                <w:szCs w:val="24"/>
              </w:rPr>
              <w:t>социально-политических процессов и экономических перемен, которые проходили в нашей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D9">
              <w:rPr>
                <w:rFonts w:ascii="Times New Roman" w:hAnsi="Times New Roman" w:cs="Times New Roman"/>
                <w:sz w:val="24"/>
                <w:szCs w:val="24"/>
              </w:rPr>
              <w:t>стране. Руководством страны неоднократно принимались решения и постановления о</w:t>
            </w:r>
          </w:p>
          <w:p w14:paraId="299AD71B" w14:textId="77777777" w:rsidR="007230D9" w:rsidRPr="007230D9" w:rsidRDefault="007230D9" w:rsidP="007230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230D9">
              <w:rPr>
                <w:rFonts w:ascii="Times New Roman" w:hAnsi="Times New Roman" w:cs="Times New Roman"/>
                <w:sz w:val="24"/>
                <w:szCs w:val="24"/>
              </w:rPr>
              <w:t>форсировании строительства. Однако к 1991 году мемориальный комплекс так и не был возведен,</w:t>
            </w:r>
          </w:p>
          <w:p w14:paraId="343AEC45" w14:textId="77777777" w:rsidR="007230D9" w:rsidRPr="007230D9" w:rsidRDefault="007230D9" w:rsidP="007230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230D9">
              <w:rPr>
                <w:rFonts w:ascii="Times New Roman" w:hAnsi="Times New Roman" w:cs="Times New Roman"/>
                <w:sz w:val="24"/>
                <w:szCs w:val="24"/>
              </w:rPr>
              <w:t>его объекты законсервировали.</w:t>
            </w:r>
          </w:p>
          <w:p w14:paraId="76AC1AF2" w14:textId="561005D1" w:rsidR="007230D9" w:rsidRPr="007230D9" w:rsidRDefault="007230D9" w:rsidP="007230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230D9">
              <w:rPr>
                <w:rFonts w:ascii="Times New Roman" w:hAnsi="Times New Roman" w:cs="Times New Roman"/>
                <w:sz w:val="24"/>
                <w:szCs w:val="24"/>
              </w:rPr>
              <w:t>Официальное открытие музея состоялось 9 мая 1995 года. На это торжество прибыло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D9">
              <w:rPr>
                <w:rFonts w:ascii="Times New Roman" w:hAnsi="Times New Roman" w:cs="Times New Roman"/>
                <w:sz w:val="24"/>
                <w:szCs w:val="24"/>
              </w:rPr>
              <w:t>делегаций из различных государств, руководители которых оставили записи в Книге почетных</w:t>
            </w:r>
          </w:p>
          <w:p w14:paraId="36A26022" w14:textId="7145AB05" w:rsidR="007230D9" w:rsidRPr="007230D9" w:rsidRDefault="007230D9" w:rsidP="007230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230D9">
              <w:rPr>
                <w:rFonts w:ascii="Times New Roman" w:hAnsi="Times New Roman" w:cs="Times New Roman"/>
                <w:sz w:val="24"/>
                <w:szCs w:val="24"/>
              </w:rPr>
              <w:t>гостей.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D9">
              <w:rPr>
                <w:rFonts w:ascii="Times New Roman" w:hAnsi="Times New Roman" w:cs="Times New Roman"/>
                <w:sz w:val="24"/>
                <w:szCs w:val="24"/>
              </w:rPr>
              <w:t>В парадном строю перед Монументом Победы и музеем прошли 10 тысяч военнослужащих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D9">
              <w:rPr>
                <w:rFonts w:ascii="Times New Roman" w:hAnsi="Times New Roman" w:cs="Times New Roman"/>
                <w:sz w:val="24"/>
                <w:szCs w:val="24"/>
              </w:rPr>
              <w:t>российской армии, 330 единиц боевой техники, в небе пролетели 53 самолета и 26 вертолетов.</w:t>
            </w:r>
          </w:p>
          <w:p w14:paraId="005879AF" w14:textId="6C7060B8" w:rsidR="007230D9" w:rsidRPr="007230D9" w:rsidRDefault="007230D9" w:rsidP="007230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230D9">
              <w:rPr>
                <w:rFonts w:ascii="Times New Roman" w:hAnsi="Times New Roman" w:cs="Times New Roman"/>
                <w:sz w:val="24"/>
                <w:szCs w:val="24"/>
              </w:rPr>
              <w:t>Впервые в воздушной части парада принял участие истребитель-перехватчик МИГ-31. Вечером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0D9">
              <w:rPr>
                <w:rFonts w:ascii="Times New Roman" w:hAnsi="Times New Roman" w:cs="Times New Roman"/>
                <w:sz w:val="24"/>
                <w:szCs w:val="24"/>
              </w:rPr>
              <w:t>Поклонной горе был дан грандиозный салют, а фасадная часть музея стала экраном, на который</w:t>
            </w:r>
          </w:p>
          <w:p w14:paraId="3DB74C60" w14:textId="3D525ECC" w:rsidR="007230D9" w:rsidRPr="007230D9" w:rsidRDefault="007230D9" w:rsidP="007230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230D9">
              <w:rPr>
                <w:rFonts w:ascii="Times New Roman" w:hAnsi="Times New Roman" w:cs="Times New Roman"/>
                <w:sz w:val="24"/>
                <w:szCs w:val="24"/>
              </w:rPr>
              <w:t>проецировались лучшие фильмы о войне, фотографии сражений и ветеранов. Сегодня Музей Победы — один из ведущих военно-исторических музеев мира, общероссийский научно-исторический и организационно-методический центр по тематике Второй</w:t>
            </w:r>
          </w:p>
          <w:p w14:paraId="2C142DB6" w14:textId="1C0B9420" w:rsidR="008F462C" w:rsidRPr="007230D9" w:rsidRDefault="007230D9" w:rsidP="007230D9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7230D9">
              <w:rPr>
                <w:rFonts w:ascii="Times New Roman" w:hAnsi="Times New Roman" w:cs="Times New Roman"/>
                <w:sz w:val="24"/>
                <w:szCs w:val="24"/>
              </w:rPr>
              <w:t>мировой и Великой Отечественной войн.</w:t>
            </w:r>
          </w:p>
        </w:tc>
      </w:tr>
      <w:tr w:rsidR="008F462C" w:rsidRPr="00017C00" w14:paraId="03573B10" w14:textId="77777777" w:rsidTr="004C618A">
        <w:tc>
          <w:tcPr>
            <w:tcW w:w="1701" w:type="dxa"/>
          </w:tcPr>
          <w:p w14:paraId="7D479086" w14:textId="094FFE3F" w:rsidR="008F462C" w:rsidRPr="00017C00" w:rsidRDefault="008F462C" w:rsidP="00FE10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</w:t>
            </w:r>
            <w:r w:rsidR="004C618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654" w:type="dxa"/>
          </w:tcPr>
          <w:p w14:paraId="3D805AB1" w14:textId="77777777" w:rsidR="008F462C" w:rsidRDefault="008F462C" w:rsidP="00FE10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5B">
              <w:rPr>
                <w:rFonts w:ascii="Times New Roman" w:hAnsi="Times New Roman" w:cs="Times New Roman"/>
                <w:sz w:val="24"/>
                <w:szCs w:val="24"/>
              </w:rPr>
              <w:t xml:space="preserve">Выезд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группы.</w:t>
            </w:r>
          </w:p>
          <w:p w14:paraId="00241571" w14:textId="77777777" w:rsidR="008F462C" w:rsidRPr="0091505B" w:rsidRDefault="008F462C" w:rsidP="00FE10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2C" w:rsidRPr="00017C00" w14:paraId="06422951" w14:textId="77777777" w:rsidTr="004C618A">
        <w:tc>
          <w:tcPr>
            <w:tcW w:w="1701" w:type="dxa"/>
          </w:tcPr>
          <w:p w14:paraId="44819255" w14:textId="14897FF4" w:rsidR="008F462C" w:rsidRPr="00017C00" w:rsidRDefault="008F462C" w:rsidP="00FE108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C61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05BE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654" w:type="dxa"/>
          </w:tcPr>
          <w:p w14:paraId="1D5FFB8E" w14:textId="4BB104AD" w:rsidR="008F462C" w:rsidRPr="00017C00" w:rsidRDefault="008F462C" w:rsidP="00FE10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sz w:val="24"/>
                <w:szCs w:val="24"/>
              </w:rPr>
              <w:t>Приезд группы.</w:t>
            </w:r>
          </w:p>
        </w:tc>
      </w:tr>
    </w:tbl>
    <w:p w14:paraId="350352A5" w14:textId="77777777" w:rsidR="00405BE3" w:rsidRDefault="00405BE3" w:rsidP="00405BE3">
      <w:r>
        <w:lastRenderedPageBreak/>
        <w:t>*Время экскурсии рассчитывается индивидуально, в зависимости от местоположения учебного заведения</w:t>
      </w:r>
    </w:p>
    <w:p w14:paraId="2E5C5CA0" w14:textId="77777777" w:rsidR="008F462C" w:rsidRDefault="008F462C"/>
    <w:sectPr w:rsidR="008F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2C"/>
    <w:rsid w:val="00405BE3"/>
    <w:rsid w:val="004C618A"/>
    <w:rsid w:val="00547B34"/>
    <w:rsid w:val="007230D9"/>
    <w:rsid w:val="00742C6F"/>
    <w:rsid w:val="007732FD"/>
    <w:rsid w:val="008F462C"/>
    <w:rsid w:val="00E81F82"/>
    <w:rsid w:val="00F4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09B36"/>
  <w15:chartTrackingRefBased/>
  <w15:docId w15:val="{B0B4FEBF-6069-4903-A4FA-02275E87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46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46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46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46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3">
    <w:name w:val="Table Grid"/>
    <w:basedOn w:val="a1"/>
    <w:uiPriority w:val="39"/>
    <w:rsid w:val="008F4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462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F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2023-03-28T14:10:00Z</dcterms:created>
  <dcterms:modified xsi:type="dcterms:W3CDTF">2023-03-29T13:23:00Z</dcterms:modified>
</cp:coreProperties>
</file>